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03" w:rsidRPr="00EF4DE8" w:rsidRDefault="000A1FA4" w:rsidP="00BC5603">
      <w:pPr>
        <w:jc w:val="center"/>
        <w:rPr>
          <w:rFonts w:ascii="Arial" w:hAnsi="Arial" w:cs="Arial"/>
          <w:b/>
        </w:rPr>
      </w:pPr>
      <w:r w:rsidRPr="00EF4DE8">
        <w:rPr>
          <w:rFonts w:ascii="Arial" w:hAnsi="Arial" w:cs="Arial"/>
          <w:b/>
        </w:rPr>
        <w:t xml:space="preserve">ESRC Bid Proposal </w:t>
      </w:r>
      <w:r w:rsidR="00DF2CDE" w:rsidRPr="00EF4DE8">
        <w:rPr>
          <w:rFonts w:ascii="Arial" w:hAnsi="Arial" w:cs="Arial"/>
          <w:b/>
        </w:rPr>
        <w:t xml:space="preserve">– </w:t>
      </w:r>
      <w:r w:rsidRPr="00EF4DE8">
        <w:rPr>
          <w:rFonts w:ascii="Arial" w:hAnsi="Arial" w:cs="Arial"/>
          <w:b/>
          <w:i/>
        </w:rPr>
        <w:t>Investigating ‘the best interests of the child’ in state care in China (BIC China): An international collaborative approach</w:t>
      </w:r>
      <w:r w:rsidR="00BC5603" w:rsidRPr="00EF4DE8">
        <w:rPr>
          <w:rFonts w:ascii="Arial" w:hAnsi="Arial" w:cs="Arial"/>
          <w:b/>
          <w:i/>
        </w:rPr>
        <w:t xml:space="preserve">   - </w:t>
      </w:r>
      <w:r w:rsidR="00BC5603" w:rsidRPr="00EF4DE8">
        <w:rPr>
          <w:rFonts w:ascii="Arial" w:hAnsi="Arial" w:cs="Arial"/>
          <w:b/>
        </w:rPr>
        <w:t>Monica Dowling</w:t>
      </w:r>
    </w:p>
    <w:p w:rsidR="002952CE" w:rsidRDefault="0095318E" w:rsidP="00EF4DE8">
      <w:pPr>
        <w:pStyle w:val="NoSpacing"/>
        <w:rPr>
          <w:rFonts w:ascii="Arial" w:hAnsi="Arial" w:cs="Arial"/>
          <w:sz w:val="20"/>
          <w:szCs w:val="20"/>
        </w:rPr>
      </w:pPr>
      <w:r w:rsidRPr="00EF4DE8">
        <w:rPr>
          <w:rFonts w:ascii="Arial" w:hAnsi="Arial" w:cs="Arial"/>
          <w:sz w:val="20"/>
          <w:szCs w:val="20"/>
        </w:rPr>
        <w:t xml:space="preserve">The </w:t>
      </w:r>
      <w:r w:rsidR="000A1FA4" w:rsidRPr="00EF4DE8">
        <w:rPr>
          <w:rFonts w:ascii="Arial" w:hAnsi="Arial" w:cs="Arial"/>
          <w:sz w:val="20"/>
          <w:szCs w:val="20"/>
        </w:rPr>
        <w:t xml:space="preserve">UK </w:t>
      </w:r>
      <w:r w:rsidRPr="00EF4DE8">
        <w:rPr>
          <w:rFonts w:ascii="Arial" w:hAnsi="Arial" w:cs="Arial"/>
          <w:sz w:val="20"/>
          <w:szCs w:val="20"/>
        </w:rPr>
        <w:t>interdisciplinary team for the research bi</w:t>
      </w:r>
      <w:r w:rsidR="000A1FA4" w:rsidRPr="00EF4DE8">
        <w:rPr>
          <w:rFonts w:ascii="Arial" w:hAnsi="Arial" w:cs="Arial"/>
          <w:sz w:val="20"/>
          <w:szCs w:val="20"/>
        </w:rPr>
        <w:t>d are: myself (PI) and Co-Is Phil Bates (L</w:t>
      </w:r>
      <w:r w:rsidRPr="00EF4DE8">
        <w:rPr>
          <w:rFonts w:ascii="Arial" w:hAnsi="Arial" w:cs="Arial"/>
          <w:sz w:val="20"/>
          <w:szCs w:val="20"/>
        </w:rPr>
        <w:t>aw</w:t>
      </w:r>
      <w:r w:rsidR="000A1FA4" w:rsidRPr="00EF4DE8">
        <w:rPr>
          <w:rFonts w:ascii="Arial" w:hAnsi="Arial" w:cs="Arial"/>
          <w:sz w:val="20"/>
          <w:szCs w:val="20"/>
        </w:rPr>
        <w:t>- Plymouth University</w:t>
      </w:r>
      <w:r w:rsidRPr="00EF4DE8">
        <w:rPr>
          <w:rFonts w:ascii="Arial" w:hAnsi="Arial" w:cs="Arial"/>
          <w:sz w:val="20"/>
          <w:szCs w:val="20"/>
        </w:rPr>
        <w:t xml:space="preserve">) and </w:t>
      </w:r>
      <w:r w:rsidR="000A1FA4" w:rsidRPr="00EF4DE8">
        <w:rPr>
          <w:rFonts w:ascii="Arial" w:hAnsi="Arial" w:cs="Arial"/>
          <w:sz w:val="20"/>
          <w:szCs w:val="20"/>
        </w:rPr>
        <w:t xml:space="preserve">Dr </w:t>
      </w:r>
      <w:r w:rsidRPr="00EF4DE8">
        <w:rPr>
          <w:rFonts w:ascii="Arial" w:hAnsi="Arial" w:cs="Arial"/>
          <w:sz w:val="20"/>
          <w:szCs w:val="20"/>
        </w:rPr>
        <w:t>Jane McCarthy</w:t>
      </w:r>
      <w:r w:rsidR="009A1C01" w:rsidRPr="00EF4DE8">
        <w:rPr>
          <w:rFonts w:ascii="Arial" w:hAnsi="Arial" w:cs="Arial"/>
          <w:sz w:val="20"/>
          <w:szCs w:val="20"/>
        </w:rPr>
        <w:t xml:space="preserve"> (Social Sciences</w:t>
      </w:r>
      <w:r w:rsidR="000A1FA4" w:rsidRPr="00EF4DE8">
        <w:rPr>
          <w:rFonts w:ascii="Arial" w:hAnsi="Arial" w:cs="Arial"/>
          <w:sz w:val="20"/>
          <w:szCs w:val="20"/>
        </w:rPr>
        <w:t xml:space="preserve"> -Open University</w:t>
      </w:r>
      <w:r w:rsidR="009A1C01" w:rsidRPr="00EF4DE8">
        <w:rPr>
          <w:rFonts w:ascii="Arial" w:hAnsi="Arial" w:cs="Arial"/>
          <w:sz w:val="20"/>
          <w:szCs w:val="20"/>
        </w:rPr>
        <w:t xml:space="preserve">), post-doctoral researchers </w:t>
      </w:r>
      <w:r w:rsidR="000A1FA4" w:rsidRPr="00EF4DE8">
        <w:rPr>
          <w:rFonts w:ascii="Arial" w:hAnsi="Arial" w:cs="Arial"/>
          <w:sz w:val="20"/>
          <w:szCs w:val="20"/>
        </w:rPr>
        <w:t xml:space="preserve">Dr </w:t>
      </w:r>
      <w:r w:rsidRPr="00EF4DE8">
        <w:rPr>
          <w:rFonts w:ascii="Arial" w:hAnsi="Arial" w:cs="Arial"/>
          <w:sz w:val="20"/>
          <w:szCs w:val="20"/>
        </w:rPr>
        <w:t xml:space="preserve">Katie Hoffman and </w:t>
      </w:r>
      <w:r w:rsidR="000A1FA4" w:rsidRPr="00EF4DE8">
        <w:rPr>
          <w:rFonts w:ascii="Arial" w:hAnsi="Arial" w:cs="Arial"/>
          <w:sz w:val="20"/>
          <w:szCs w:val="20"/>
        </w:rPr>
        <w:t xml:space="preserve">Dr </w:t>
      </w:r>
      <w:r w:rsidRPr="00EF4DE8">
        <w:rPr>
          <w:rFonts w:ascii="Arial" w:hAnsi="Arial" w:cs="Arial"/>
          <w:sz w:val="20"/>
          <w:szCs w:val="20"/>
        </w:rPr>
        <w:t>Guangyu Freear (</w:t>
      </w:r>
      <w:r w:rsidR="000A1FA4" w:rsidRPr="00EF4DE8">
        <w:rPr>
          <w:rFonts w:ascii="Arial" w:hAnsi="Arial" w:cs="Arial"/>
          <w:sz w:val="20"/>
          <w:szCs w:val="20"/>
        </w:rPr>
        <w:t>OU –</w:t>
      </w:r>
      <w:r w:rsidRPr="00EF4DE8">
        <w:rPr>
          <w:rFonts w:ascii="Arial" w:hAnsi="Arial" w:cs="Arial"/>
          <w:sz w:val="20"/>
          <w:szCs w:val="20"/>
        </w:rPr>
        <w:t>B</w:t>
      </w:r>
      <w:r w:rsidR="000A1FA4" w:rsidRPr="00EF4DE8">
        <w:rPr>
          <w:rFonts w:ascii="Arial" w:hAnsi="Arial" w:cs="Arial"/>
          <w:sz w:val="20"/>
          <w:szCs w:val="20"/>
        </w:rPr>
        <w:t xml:space="preserve">usiness </w:t>
      </w:r>
      <w:r w:rsidRPr="00EF4DE8">
        <w:rPr>
          <w:rFonts w:ascii="Arial" w:hAnsi="Arial" w:cs="Arial"/>
          <w:sz w:val="20"/>
          <w:szCs w:val="20"/>
        </w:rPr>
        <w:t>D</w:t>
      </w:r>
      <w:r w:rsidR="000A1FA4" w:rsidRPr="00EF4DE8">
        <w:rPr>
          <w:rFonts w:ascii="Arial" w:hAnsi="Arial" w:cs="Arial"/>
          <w:sz w:val="20"/>
          <w:szCs w:val="20"/>
        </w:rPr>
        <w:t xml:space="preserve">evelopment </w:t>
      </w:r>
      <w:r w:rsidRPr="00EF4DE8">
        <w:rPr>
          <w:rFonts w:ascii="Arial" w:hAnsi="Arial" w:cs="Arial"/>
          <w:sz w:val="20"/>
          <w:szCs w:val="20"/>
        </w:rPr>
        <w:t>U</w:t>
      </w:r>
      <w:r w:rsidR="000A1FA4" w:rsidRPr="00EF4DE8">
        <w:rPr>
          <w:rFonts w:ascii="Arial" w:hAnsi="Arial" w:cs="Arial"/>
          <w:sz w:val="20"/>
          <w:szCs w:val="20"/>
        </w:rPr>
        <w:t>nit</w:t>
      </w:r>
      <w:r w:rsidRPr="00EF4DE8">
        <w:rPr>
          <w:rFonts w:ascii="Arial" w:hAnsi="Arial" w:cs="Arial"/>
          <w:sz w:val="20"/>
          <w:szCs w:val="20"/>
        </w:rPr>
        <w:t xml:space="preserve">), </w:t>
      </w:r>
      <w:r w:rsidR="001879BA" w:rsidRPr="00EF4DE8">
        <w:rPr>
          <w:rFonts w:ascii="Arial" w:hAnsi="Arial" w:cs="Arial"/>
          <w:sz w:val="20"/>
          <w:szCs w:val="20"/>
        </w:rPr>
        <w:t xml:space="preserve">Dr </w:t>
      </w:r>
      <w:r w:rsidRPr="00EF4DE8">
        <w:rPr>
          <w:rFonts w:ascii="Arial" w:hAnsi="Arial" w:cs="Arial"/>
          <w:sz w:val="20"/>
          <w:szCs w:val="20"/>
        </w:rPr>
        <w:t>Peter Selman from Newcastle University (expert consultant) and Professor Giles Mohan (</w:t>
      </w:r>
      <w:r w:rsidR="001879BA" w:rsidRPr="00EF4DE8">
        <w:rPr>
          <w:rFonts w:ascii="Arial" w:hAnsi="Arial" w:cs="Arial"/>
          <w:sz w:val="20"/>
          <w:szCs w:val="20"/>
        </w:rPr>
        <w:t>expert consultant</w:t>
      </w:r>
      <w:r w:rsidR="000A1FA4" w:rsidRPr="00EF4DE8">
        <w:rPr>
          <w:rFonts w:ascii="Arial" w:hAnsi="Arial" w:cs="Arial"/>
          <w:sz w:val="20"/>
          <w:szCs w:val="20"/>
        </w:rPr>
        <w:t>).</w:t>
      </w:r>
      <w:r w:rsidR="009A1C01" w:rsidRPr="00EF4DE8">
        <w:rPr>
          <w:rFonts w:ascii="Arial" w:hAnsi="Arial" w:cs="Arial"/>
          <w:sz w:val="20"/>
          <w:szCs w:val="20"/>
        </w:rPr>
        <w:t xml:space="preserve"> Our Chinese collaborators are Professor Han and Dr LiYing from </w:t>
      </w:r>
      <w:r w:rsidR="00AC03A8" w:rsidRPr="00EF4DE8">
        <w:rPr>
          <w:rFonts w:ascii="Arial" w:hAnsi="Arial" w:cs="Arial"/>
          <w:sz w:val="20"/>
          <w:szCs w:val="20"/>
        </w:rPr>
        <w:t xml:space="preserve">the School of Labour and Human Resources, </w:t>
      </w:r>
      <w:r w:rsidR="00F005C9" w:rsidRPr="00EF4DE8">
        <w:rPr>
          <w:rFonts w:ascii="Arial" w:hAnsi="Arial" w:cs="Arial"/>
          <w:sz w:val="20"/>
          <w:szCs w:val="20"/>
        </w:rPr>
        <w:t>Renmin University.</w:t>
      </w:r>
    </w:p>
    <w:p w:rsidR="00796D0B" w:rsidRPr="00EF4DE8" w:rsidRDefault="00796D0B" w:rsidP="00EF4DE8">
      <w:pPr>
        <w:pStyle w:val="NoSpacing"/>
        <w:rPr>
          <w:rFonts w:ascii="Arial" w:hAnsi="Arial" w:cs="Arial"/>
          <w:sz w:val="20"/>
          <w:szCs w:val="20"/>
        </w:rPr>
      </w:pPr>
    </w:p>
    <w:p w:rsidR="00C16441" w:rsidRPr="00EF4DE8" w:rsidRDefault="0095318E" w:rsidP="00796D0B">
      <w:pPr>
        <w:pStyle w:val="NoSpacing"/>
      </w:pPr>
      <w:r w:rsidRPr="00EF4DE8">
        <w:t xml:space="preserve">We are </w:t>
      </w:r>
      <w:r w:rsidR="002809C3" w:rsidRPr="00EF4DE8">
        <w:t xml:space="preserve">collaborating with a number of high profile organisations in China, the UK and the US: </w:t>
      </w:r>
    </w:p>
    <w:p w:rsidR="00274845" w:rsidRPr="00EF4DE8" w:rsidRDefault="00274845" w:rsidP="00C16441">
      <w:pPr>
        <w:pStyle w:val="ListParagraph"/>
        <w:numPr>
          <w:ilvl w:val="0"/>
          <w:numId w:val="4"/>
        </w:numPr>
        <w:rPr>
          <w:rFonts w:ascii="Arial" w:hAnsi="Arial" w:cs="Arial"/>
          <w:sz w:val="20"/>
          <w:szCs w:val="20"/>
        </w:rPr>
      </w:pPr>
      <w:r w:rsidRPr="00EF4DE8">
        <w:rPr>
          <w:rFonts w:ascii="Arial" w:hAnsi="Arial" w:cs="Arial"/>
          <w:sz w:val="20"/>
          <w:szCs w:val="20"/>
        </w:rPr>
        <w:t>Renmin University, Beijing  – one of the top University’s in China</w:t>
      </w:r>
      <w:r w:rsidR="009A1C01" w:rsidRPr="00EF4DE8">
        <w:rPr>
          <w:rFonts w:ascii="Arial" w:hAnsi="Arial" w:cs="Arial"/>
          <w:sz w:val="20"/>
          <w:szCs w:val="20"/>
        </w:rPr>
        <w:t xml:space="preserve"> for Social Sciences (similar to LSE in the UK) </w:t>
      </w:r>
      <w:r w:rsidRPr="00EF4DE8">
        <w:rPr>
          <w:rFonts w:ascii="Arial" w:hAnsi="Arial" w:cs="Arial"/>
          <w:sz w:val="20"/>
          <w:szCs w:val="20"/>
        </w:rPr>
        <w:t xml:space="preserve"> – they are co-investigators on the Bid </w:t>
      </w:r>
    </w:p>
    <w:p w:rsidR="00F005C9" w:rsidRPr="00EF4DE8" w:rsidRDefault="00274845" w:rsidP="00F005C9">
      <w:pPr>
        <w:pStyle w:val="ListParagraph"/>
        <w:numPr>
          <w:ilvl w:val="0"/>
          <w:numId w:val="4"/>
        </w:numPr>
        <w:tabs>
          <w:tab w:val="left" w:pos="1190"/>
        </w:tabs>
        <w:rPr>
          <w:rFonts w:ascii="Arial" w:hAnsi="Arial" w:cs="Arial"/>
          <w:sz w:val="20"/>
          <w:szCs w:val="20"/>
        </w:rPr>
      </w:pPr>
      <w:r w:rsidRPr="00EF4DE8">
        <w:rPr>
          <w:rFonts w:ascii="Arial" w:hAnsi="Arial" w:cs="Arial"/>
          <w:sz w:val="20"/>
          <w:szCs w:val="20"/>
        </w:rPr>
        <w:t>T</w:t>
      </w:r>
      <w:r w:rsidR="00832B07" w:rsidRPr="00EF4DE8">
        <w:rPr>
          <w:rFonts w:ascii="Arial" w:hAnsi="Arial" w:cs="Arial"/>
          <w:sz w:val="20"/>
          <w:szCs w:val="20"/>
        </w:rPr>
        <w:t xml:space="preserve">he Chinese Government - </w:t>
      </w:r>
      <w:r w:rsidR="00F005C9" w:rsidRPr="00EF4DE8">
        <w:rPr>
          <w:rFonts w:ascii="Arial" w:hAnsi="Arial" w:cs="Arial"/>
          <w:sz w:val="20"/>
          <w:szCs w:val="20"/>
        </w:rPr>
        <w:t>The Social Welfare and Social Progress Research Institute of China, Ministry of Civil Affairs</w:t>
      </w:r>
    </w:p>
    <w:p w:rsidR="00832B07" w:rsidRPr="00EF4DE8" w:rsidRDefault="002809C3" w:rsidP="002809C3">
      <w:pPr>
        <w:pStyle w:val="ListParagraph"/>
        <w:numPr>
          <w:ilvl w:val="0"/>
          <w:numId w:val="4"/>
        </w:numPr>
        <w:rPr>
          <w:rFonts w:ascii="Arial" w:hAnsi="Arial" w:cs="Arial"/>
          <w:sz w:val="20"/>
          <w:szCs w:val="20"/>
        </w:rPr>
      </w:pPr>
      <w:r w:rsidRPr="00EF4DE8">
        <w:rPr>
          <w:rFonts w:ascii="Arial" w:hAnsi="Arial" w:cs="Arial"/>
          <w:sz w:val="20"/>
          <w:szCs w:val="20"/>
        </w:rPr>
        <w:t xml:space="preserve">Holt International </w:t>
      </w:r>
      <w:r w:rsidR="00832B07" w:rsidRPr="00EF4DE8">
        <w:rPr>
          <w:rFonts w:ascii="Arial" w:hAnsi="Arial" w:cs="Arial"/>
          <w:sz w:val="20"/>
          <w:szCs w:val="20"/>
        </w:rPr>
        <w:t>–a US</w:t>
      </w:r>
      <w:r w:rsidRPr="00EF4DE8">
        <w:rPr>
          <w:rFonts w:ascii="Arial" w:hAnsi="Arial" w:cs="Arial"/>
          <w:sz w:val="20"/>
          <w:szCs w:val="20"/>
        </w:rPr>
        <w:t xml:space="preserve"> international non-government organisation (</w:t>
      </w:r>
      <w:r w:rsidR="002952CE" w:rsidRPr="00EF4DE8">
        <w:rPr>
          <w:rFonts w:ascii="Arial" w:hAnsi="Arial" w:cs="Arial"/>
          <w:sz w:val="20"/>
          <w:szCs w:val="20"/>
        </w:rPr>
        <w:t>I</w:t>
      </w:r>
      <w:r w:rsidRPr="00EF4DE8">
        <w:rPr>
          <w:rFonts w:ascii="Arial" w:hAnsi="Arial" w:cs="Arial"/>
          <w:sz w:val="20"/>
          <w:szCs w:val="20"/>
        </w:rPr>
        <w:t xml:space="preserve">NGO) </w:t>
      </w:r>
      <w:r w:rsidR="00832B07" w:rsidRPr="00EF4DE8">
        <w:rPr>
          <w:rFonts w:ascii="Arial" w:hAnsi="Arial" w:cs="Arial"/>
          <w:sz w:val="20"/>
          <w:szCs w:val="20"/>
        </w:rPr>
        <w:t xml:space="preserve">who have worked in China for the last 19 years both in providing child </w:t>
      </w:r>
      <w:r w:rsidR="002952CE" w:rsidRPr="00EF4DE8">
        <w:rPr>
          <w:rFonts w:ascii="Arial" w:hAnsi="Arial" w:cs="Arial"/>
          <w:sz w:val="20"/>
          <w:szCs w:val="20"/>
        </w:rPr>
        <w:t xml:space="preserve">care </w:t>
      </w:r>
      <w:r w:rsidR="00832B07" w:rsidRPr="00EF4DE8">
        <w:rPr>
          <w:rFonts w:ascii="Arial" w:hAnsi="Arial" w:cs="Arial"/>
          <w:sz w:val="20"/>
          <w:szCs w:val="20"/>
        </w:rPr>
        <w:t xml:space="preserve">and as an international adoption agency </w:t>
      </w:r>
    </w:p>
    <w:p w:rsidR="002809C3" w:rsidRPr="00EF4DE8" w:rsidRDefault="002809C3" w:rsidP="002809C3">
      <w:pPr>
        <w:pStyle w:val="ListParagraph"/>
        <w:numPr>
          <w:ilvl w:val="0"/>
          <w:numId w:val="4"/>
        </w:numPr>
        <w:rPr>
          <w:rFonts w:ascii="Arial" w:hAnsi="Arial" w:cs="Arial"/>
          <w:sz w:val="20"/>
          <w:szCs w:val="20"/>
        </w:rPr>
      </w:pPr>
      <w:r w:rsidRPr="00EF4DE8">
        <w:rPr>
          <w:rFonts w:ascii="Arial" w:hAnsi="Arial" w:cs="Arial"/>
          <w:sz w:val="20"/>
          <w:szCs w:val="20"/>
        </w:rPr>
        <w:t>T</w:t>
      </w:r>
      <w:r w:rsidR="00720C1F" w:rsidRPr="00EF4DE8">
        <w:rPr>
          <w:rFonts w:ascii="Arial" w:hAnsi="Arial" w:cs="Arial"/>
          <w:sz w:val="20"/>
          <w:szCs w:val="20"/>
        </w:rPr>
        <w:t>he Chinese Social Welfare Association </w:t>
      </w:r>
      <w:r w:rsidRPr="00EF4DE8">
        <w:rPr>
          <w:rFonts w:ascii="Arial" w:hAnsi="Arial" w:cs="Arial"/>
          <w:sz w:val="20"/>
          <w:szCs w:val="20"/>
        </w:rPr>
        <w:t xml:space="preserve">– </w:t>
      </w:r>
      <w:r w:rsidR="00274845" w:rsidRPr="00EF4DE8">
        <w:rPr>
          <w:rFonts w:ascii="Arial" w:hAnsi="Arial" w:cs="Arial"/>
          <w:sz w:val="20"/>
          <w:szCs w:val="20"/>
        </w:rPr>
        <w:t xml:space="preserve">a </w:t>
      </w:r>
      <w:r w:rsidR="00832B07" w:rsidRPr="00EF4DE8">
        <w:rPr>
          <w:rFonts w:ascii="Arial" w:hAnsi="Arial" w:cs="Arial"/>
          <w:sz w:val="20"/>
          <w:szCs w:val="20"/>
        </w:rPr>
        <w:t xml:space="preserve">national </w:t>
      </w:r>
      <w:r w:rsidRPr="00EF4DE8">
        <w:rPr>
          <w:rFonts w:ascii="Arial" w:hAnsi="Arial" w:cs="Arial"/>
          <w:sz w:val="20"/>
          <w:szCs w:val="20"/>
        </w:rPr>
        <w:t xml:space="preserve">Chinese </w:t>
      </w:r>
      <w:r w:rsidR="00832B07" w:rsidRPr="00EF4DE8">
        <w:rPr>
          <w:rFonts w:ascii="Arial" w:hAnsi="Arial" w:cs="Arial"/>
          <w:sz w:val="20"/>
          <w:szCs w:val="20"/>
        </w:rPr>
        <w:t xml:space="preserve">welfare organisation that can help with access to officials and institutions </w:t>
      </w:r>
    </w:p>
    <w:p w:rsidR="00832B07" w:rsidRPr="00EF4DE8" w:rsidRDefault="002809C3" w:rsidP="00832B07">
      <w:pPr>
        <w:pStyle w:val="ListParagraph"/>
        <w:numPr>
          <w:ilvl w:val="0"/>
          <w:numId w:val="4"/>
        </w:numPr>
        <w:spacing w:after="0"/>
        <w:rPr>
          <w:rFonts w:ascii="Arial" w:hAnsi="Arial" w:cs="Arial"/>
          <w:sz w:val="20"/>
          <w:szCs w:val="20"/>
        </w:rPr>
      </w:pPr>
      <w:r w:rsidRPr="00EF4DE8">
        <w:rPr>
          <w:rFonts w:ascii="Arial" w:hAnsi="Arial" w:cs="Arial"/>
          <w:sz w:val="20"/>
          <w:szCs w:val="20"/>
        </w:rPr>
        <w:t>T</w:t>
      </w:r>
      <w:r w:rsidR="00720C1F" w:rsidRPr="00EF4DE8">
        <w:rPr>
          <w:rFonts w:ascii="Arial" w:hAnsi="Arial" w:cs="Arial"/>
          <w:sz w:val="20"/>
          <w:szCs w:val="20"/>
        </w:rPr>
        <w:t>he Sino British Fellowship Trust, (</w:t>
      </w:r>
      <w:r w:rsidR="00F005C9" w:rsidRPr="00EF4DE8">
        <w:rPr>
          <w:rFonts w:ascii="Arial" w:hAnsi="Arial" w:cs="Arial"/>
          <w:sz w:val="20"/>
          <w:szCs w:val="20"/>
        </w:rPr>
        <w:t xml:space="preserve">contributes funding </w:t>
      </w:r>
      <w:r w:rsidRPr="00EF4DE8">
        <w:rPr>
          <w:rFonts w:ascii="Arial" w:hAnsi="Arial" w:cs="Arial"/>
          <w:sz w:val="20"/>
          <w:szCs w:val="20"/>
        </w:rPr>
        <w:t>to the</w:t>
      </w:r>
      <w:r w:rsidR="00F005C9" w:rsidRPr="00EF4DE8">
        <w:rPr>
          <w:rFonts w:ascii="Arial" w:hAnsi="Arial" w:cs="Arial"/>
          <w:sz w:val="20"/>
          <w:szCs w:val="20"/>
        </w:rPr>
        <w:t xml:space="preserve"> Royal Society and the British Academy</w:t>
      </w:r>
      <w:r w:rsidR="00720C1F" w:rsidRPr="00EF4DE8">
        <w:rPr>
          <w:rFonts w:ascii="Arial" w:hAnsi="Arial" w:cs="Arial"/>
          <w:sz w:val="20"/>
          <w:szCs w:val="20"/>
        </w:rPr>
        <w:t xml:space="preserve">) </w:t>
      </w:r>
      <w:r w:rsidR="000A1FA4" w:rsidRPr="00EF4DE8">
        <w:rPr>
          <w:rFonts w:ascii="Arial" w:hAnsi="Arial" w:cs="Arial"/>
          <w:sz w:val="20"/>
          <w:szCs w:val="20"/>
        </w:rPr>
        <w:t xml:space="preserve">– they have contributed £10,000 for a pilot study visit to Renmin </w:t>
      </w:r>
      <w:r w:rsidR="00BC5603" w:rsidRPr="00EF4DE8">
        <w:rPr>
          <w:rFonts w:ascii="Arial" w:hAnsi="Arial" w:cs="Arial"/>
          <w:sz w:val="20"/>
          <w:szCs w:val="20"/>
        </w:rPr>
        <w:t xml:space="preserve">University in </w:t>
      </w:r>
      <w:r w:rsidR="00DA4F73" w:rsidRPr="00EF4DE8">
        <w:rPr>
          <w:rFonts w:ascii="Arial" w:hAnsi="Arial" w:cs="Arial"/>
          <w:sz w:val="20"/>
          <w:szCs w:val="20"/>
        </w:rPr>
        <w:t xml:space="preserve">July </w:t>
      </w:r>
      <w:r w:rsidR="00BC5603" w:rsidRPr="00EF4DE8">
        <w:rPr>
          <w:rFonts w:ascii="Arial" w:hAnsi="Arial" w:cs="Arial"/>
          <w:sz w:val="20"/>
          <w:szCs w:val="20"/>
        </w:rPr>
        <w:t xml:space="preserve">2014 </w:t>
      </w:r>
    </w:p>
    <w:p w:rsidR="00373340" w:rsidRPr="00EF4DE8" w:rsidRDefault="00DA4F73" w:rsidP="00832B07">
      <w:pPr>
        <w:spacing w:after="0"/>
        <w:rPr>
          <w:rFonts w:ascii="Arial" w:hAnsi="Arial" w:cs="Arial"/>
          <w:sz w:val="20"/>
          <w:szCs w:val="20"/>
        </w:rPr>
      </w:pPr>
      <w:r w:rsidRPr="00EF4DE8">
        <w:rPr>
          <w:rFonts w:ascii="Arial" w:hAnsi="Arial" w:cs="Arial"/>
          <w:sz w:val="20"/>
          <w:szCs w:val="20"/>
        </w:rPr>
        <w:t xml:space="preserve">Over the last two </w:t>
      </w:r>
      <w:r w:rsidR="00C16441" w:rsidRPr="00EF4DE8">
        <w:rPr>
          <w:rFonts w:ascii="Arial" w:hAnsi="Arial" w:cs="Arial"/>
          <w:sz w:val="20"/>
          <w:szCs w:val="20"/>
        </w:rPr>
        <w:t xml:space="preserve">and a half </w:t>
      </w:r>
      <w:r w:rsidRPr="00EF4DE8">
        <w:rPr>
          <w:rFonts w:ascii="Arial" w:hAnsi="Arial" w:cs="Arial"/>
          <w:sz w:val="20"/>
          <w:szCs w:val="20"/>
        </w:rPr>
        <w:t>years, t</w:t>
      </w:r>
      <w:r w:rsidR="00274845" w:rsidRPr="00EF4DE8">
        <w:rPr>
          <w:rFonts w:ascii="Arial" w:hAnsi="Arial" w:cs="Arial"/>
          <w:sz w:val="20"/>
          <w:szCs w:val="20"/>
        </w:rPr>
        <w:t xml:space="preserve">hey </w:t>
      </w:r>
      <w:r w:rsidR="00720C1F" w:rsidRPr="00EF4DE8">
        <w:rPr>
          <w:rFonts w:ascii="Arial" w:hAnsi="Arial" w:cs="Arial"/>
          <w:sz w:val="20"/>
          <w:szCs w:val="20"/>
        </w:rPr>
        <w:t xml:space="preserve">have </w:t>
      </w:r>
      <w:r w:rsidR="00274845" w:rsidRPr="00EF4DE8">
        <w:rPr>
          <w:rFonts w:ascii="Arial" w:hAnsi="Arial" w:cs="Arial"/>
          <w:sz w:val="20"/>
          <w:szCs w:val="20"/>
        </w:rPr>
        <w:t xml:space="preserve">all </w:t>
      </w:r>
      <w:r w:rsidR="00720C1F" w:rsidRPr="00EF4DE8">
        <w:rPr>
          <w:rFonts w:ascii="Arial" w:hAnsi="Arial" w:cs="Arial"/>
          <w:sz w:val="20"/>
          <w:szCs w:val="20"/>
        </w:rPr>
        <w:t>in</w:t>
      </w:r>
      <w:r w:rsidR="00274845" w:rsidRPr="00EF4DE8">
        <w:rPr>
          <w:rFonts w:ascii="Arial" w:hAnsi="Arial" w:cs="Arial"/>
          <w:sz w:val="20"/>
          <w:szCs w:val="20"/>
        </w:rPr>
        <w:t xml:space="preserve">vested funding, resources and </w:t>
      </w:r>
      <w:r w:rsidR="00373340" w:rsidRPr="00EF4DE8">
        <w:rPr>
          <w:rFonts w:ascii="Arial" w:hAnsi="Arial" w:cs="Arial"/>
          <w:sz w:val="20"/>
          <w:szCs w:val="20"/>
        </w:rPr>
        <w:t xml:space="preserve">a </w:t>
      </w:r>
      <w:r w:rsidR="00274845" w:rsidRPr="00EF4DE8">
        <w:rPr>
          <w:rFonts w:ascii="Arial" w:hAnsi="Arial" w:cs="Arial"/>
          <w:sz w:val="20"/>
          <w:szCs w:val="20"/>
        </w:rPr>
        <w:t xml:space="preserve">written </w:t>
      </w:r>
      <w:r w:rsidR="00720C1F" w:rsidRPr="00EF4DE8">
        <w:rPr>
          <w:rFonts w:ascii="Arial" w:hAnsi="Arial" w:cs="Arial"/>
          <w:sz w:val="20"/>
          <w:szCs w:val="20"/>
        </w:rPr>
        <w:t xml:space="preserve">commitment to support this </w:t>
      </w:r>
      <w:r w:rsidR="00796D0B">
        <w:rPr>
          <w:rFonts w:ascii="Arial" w:hAnsi="Arial" w:cs="Arial"/>
          <w:sz w:val="20"/>
          <w:szCs w:val="20"/>
        </w:rPr>
        <w:t xml:space="preserve">ground breaking </w:t>
      </w:r>
      <w:r w:rsidR="00720C1F" w:rsidRPr="00EF4DE8">
        <w:rPr>
          <w:rFonts w:ascii="Arial" w:hAnsi="Arial" w:cs="Arial"/>
          <w:sz w:val="20"/>
          <w:szCs w:val="20"/>
        </w:rPr>
        <w:t>research</w:t>
      </w:r>
      <w:r w:rsidRPr="00EF4DE8">
        <w:rPr>
          <w:rFonts w:ascii="Arial" w:hAnsi="Arial" w:cs="Arial"/>
          <w:sz w:val="20"/>
          <w:szCs w:val="20"/>
        </w:rPr>
        <w:t xml:space="preserve"> bid. T</w:t>
      </w:r>
      <w:r w:rsidR="00373340" w:rsidRPr="00EF4DE8">
        <w:rPr>
          <w:rFonts w:ascii="Arial" w:hAnsi="Arial" w:cs="Arial"/>
          <w:sz w:val="20"/>
          <w:szCs w:val="20"/>
        </w:rPr>
        <w:t xml:space="preserve">he </w:t>
      </w:r>
      <w:r w:rsidR="0095318E" w:rsidRPr="00EF4DE8">
        <w:rPr>
          <w:rFonts w:ascii="Arial" w:hAnsi="Arial" w:cs="Arial"/>
          <w:sz w:val="20"/>
          <w:szCs w:val="20"/>
        </w:rPr>
        <w:t xml:space="preserve">ESRC </w:t>
      </w:r>
      <w:r w:rsidR="00373340" w:rsidRPr="00EF4DE8">
        <w:rPr>
          <w:rFonts w:ascii="Arial" w:hAnsi="Arial" w:cs="Arial"/>
          <w:sz w:val="20"/>
          <w:szCs w:val="20"/>
        </w:rPr>
        <w:t xml:space="preserve">bid is </w:t>
      </w:r>
      <w:r w:rsidR="0095318E" w:rsidRPr="00EF4DE8">
        <w:rPr>
          <w:rFonts w:ascii="Arial" w:hAnsi="Arial" w:cs="Arial"/>
          <w:sz w:val="20"/>
          <w:szCs w:val="20"/>
        </w:rPr>
        <w:t xml:space="preserve">for </w:t>
      </w:r>
      <w:r w:rsidR="00373340" w:rsidRPr="00EF4DE8">
        <w:rPr>
          <w:rFonts w:ascii="Arial" w:hAnsi="Arial" w:cs="Arial"/>
          <w:sz w:val="20"/>
          <w:szCs w:val="20"/>
        </w:rPr>
        <w:t xml:space="preserve">approximately £1.2million </w:t>
      </w:r>
      <w:r w:rsidR="0095318E" w:rsidRPr="00EF4DE8">
        <w:rPr>
          <w:rFonts w:ascii="Arial" w:hAnsi="Arial" w:cs="Arial"/>
          <w:sz w:val="20"/>
          <w:szCs w:val="20"/>
        </w:rPr>
        <w:t>–</w:t>
      </w:r>
      <w:r w:rsidR="00BE2A0C" w:rsidRPr="00EF4DE8">
        <w:rPr>
          <w:rFonts w:ascii="Arial" w:hAnsi="Arial" w:cs="Arial"/>
          <w:sz w:val="20"/>
          <w:szCs w:val="20"/>
        </w:rPr>
        <w:t xml:space="preserve"> (</w:t>
      </w:r>
      <w:r w:rsidR="0095318E" w:rsidRPr="00EF4DE8">
        <w:rPr>
          <w:rFonts w:ascii="Arial" w:hAnsi="Arial" w:cs="Arial"/>
          <w:sz w:val="20"/>
          <w:szCs w:val="20"/>
        </w:rPr>
        <w:t xml:space="preserve">30% </w:t>
      </w:r>
      <w:r w:rsidR="005D21D7" w:rsidRPr="00EF4DE8">
        <w:rPr>
          <w:rFonts w:ascii="Arial" w:hAnsi="Arial" w:cs="Arial"/>
          <w:sz w:val="20"/>
          <w:szCs w:val="20"/>
        </w:rPr>
        <w:t xml:space="preserve">will be paid to </w:t>
      </w:r>
      <w:r w:rsidR="00373340" w:rsidRPr="00EF4DE8">
        <w:rPr>
          <w:rFonts w:ascii="Arial" w:hAnsi="Arial" w:cs="Arial"/>
          <w:sz w:val="20"/>
          <w:szCs w:val="20"/>
        </w:rPr>
        <w:t xml:space="preserve">Renmin </w:t>
      </w:r>
      <w:r w:rsidR="005D21D7" w:rsidRPr="00EF4DE8">
        <w:rPr>
          <w:rFonts w:ascii="Arial" w:hAnsi="Arial" w:cs="Arial"/>
          <w:sz w:val="20"/>
          <w:szCs w:val="20"/>
        </w:rPr>
        <w:t>University for their work on the Bid). The Bid will employ six post-doctoral researchers –</w:t>
      </w:r>
      <w:r w:rsidR="00832B07" w:rsidRPr="00EF4DE8">
        <w:rPr>
          <w:rFonts w:ascii="Arial" w:hAnsi="Arial" w:cs="Arial"/>
          <w:sz w:val="20"/>
          <w:szCs w:val="20"/>
        </w:rPr>
        <w:t xml:space="preserve"> three in China and three </w:t>
      </w:r>
      <w:r w:rsidR="005D21D7" w:rsidRPr="00EF4DE8">
        <w:rPr>
          <w:rFonts w:ascii="Arial" w:hAnsi="Arial" w:cs="Arial"/>
          <w:sz w:val="20"/>
          <w:szCs w:val="20"/>
        </w:rPr>
        <w:t xml:space="preserve">in the UK.   </w:t>
      </w:r>
    </w:p>
    <w:p w:rsidR="00C16441" w:rsidRPr="00EF4DE8" w:rsidRDefault="00C16441" w:rsidP="00832B07">
      <w:pPr>
        <w:spacing w:after="0"/>
        <w:rPr>
          <w:rFonts w:ascii="Arial" w:hAnsi="Arial" w:cs="Arial"/>
        </w:rPr>
      </w:pPr>
    </w:p>
    <w:p w:rsidR="00EF4DE8" w:rsidRPr="00EF4DE8" w:rsidRDefault="00373340" w:rsidP="00796D0B">
      <w:r w:rsidRPr="00463CFC">
        <w:rPr>
          <w:rFonts w:ascii="Arial" w:hAnsi="Arial" w:cs="Arial"/>
          <w:b/>
        </w:rPr>
        <w:t xml:space="preserve">Summary </w:t>
      </w:r>
      <w:r w:rsidR="00832B07" w:rsidRPr="00463CFC">
        <w:rPr>
          <w:rFonts w:ascii="Arial" w:hAnsi="Arial" w:cs="Arial"/>
          <w:b/>
        </w:rPr>
        <w:t>of research proposal</w:t>
      </w:r>
      <w:r w:rsidR="00832B07" w:rsidRPr="00EF4DE8">
        <w:rPr>
          <w:b/>
        </w:rPr>
        <w:t xml:space="preserve"> </w:t>
      </w:r>
      <w:r w:rsidR="006A6AE3" w:rsidRPr="00EF4DE8">
        <w:rPr>
          <w:b/>
        </w:rPr>
        <w:t xml:space="preserve">- </w:t>
      </w:r>
      <w:r w:rsidR="00DF2CDE" w:rsidRPr="00463CFC">
        <w:rPr>
          <w:rFonts w:ascii="Arial" w:hAnsi="Arial" w:cs="Arial"/>
          <w:sz w:val="20"/>
          <w:szCs w:val="20"/>
        </w:rPr>
        <w:t xml:space="preserve">The </w:t>
      </w:r>
      <w:r w:rsidR="00BE2A0C" w:rsidRPr="00463CFC">
        <w:rPr>
          <w:rFonts w:ascii="Arial" w:hAnsi="Arial" w:cs="Arial"/>
          <w:sz w:val="20"/>
          <w:szCs w:val="20"/>
        </w:rPr>
        <w:t xml:space="preserve">UN </w:t>
      </w:r>
      <w:r w:rsidR="00DF2CDE" w:rsidRPr="00463CFC">
        <w:rPr>
          <w:rFonts w:ascii="Arial" w:hAnsi="Arial" w:cs="Arial"/>
          <w:sz w:val="20"/>
          <w:szCs w:val="20"/>
        </w:rPr>
        <w:t xml:space="preserve">Hague Convention on </w:t>
      </w:r>
      <w:r w:rsidR="00BC5603" w:rsidRPr="00463CFC">
        <w:rPr>
          <w:rFonts w:ascii="Arial" w:hAnsi="Arial" w:cs="Arial"/>
          <w:sz w:val="20"/>
          <w:szCs w:val="20"/>
        </w:rPr>
        <w:t xml:space="preserve">the </w:t>
      </w:r>
      <w:r w:rsidR="00DF2CDE" w:rsidRPr="00463CFC">
        <w:rPr>
          <w:rFonts w:ascii="Arial" w:hAnsi="Arial" w:cs="Arial"/>
          <w:sz w:val="20"/>
          <w:szCs w:val="20"/>
        </w:rPr>
        <w:t xml:space="preserve">Protection of Children and Co-operation in Respect of Intercountry Adoption includes a subsidiarity principle, under which intercountry adoption </w:t>
      </w:r>
      <w:r w:rsidR="00701568" w:rsidRPr="00463CFC">
        <w:rPr>
          <w:rFonts w:ascii="Arial" w:hAnsi="Arial" w:cs="Arial"/>
          <w:sz w:val="20"/>
          <w:szCs w:val="20"/>
        </w:rPr>
        <w:t xml:space="preserve">is </w:t>
      </w:r>
      <w:r w:rsidR="00DF2CDE" w:rsidRPr="00463CFC">
        <w:rPr>
          <w:rFonts w:ascii="Arial" w:hAnsi="Arial" w:cs="Arial"/>
          <w:sz w:val="20"/>
          <w:szCs w:val="20"/>
        </w:rPr>
        <w:t xml:space="preserve">seen as the best course of action </w:t>
      </w:r>
      <w:r w:rsidR="00BC5603" w:rsidRPr="00463CFC">
        <w:rPr>
          <w:rFonts w:ascii="Arial" w:hAnsi="Arial" w:cs="Arial"/>
          <w:sz w:val="20"/>
          <w:szCs w:val="20"/>
        </w:rPr>
        <w:t xml:space="preserve">only </w:t>
      </w:r>
      <w:r w:rsidR="00DF2CDE" w:rsidRPr="00463CFC">
        <w:rPr>
          <w:rFonts w:ascii="Arial" w:hAnsi="Arial" w:cs="Arial"/>
          <w:sz w:val="20"/>
          <w:szCs w:val="20"/>
        </w:rPr>
        <w:t>where permanent family care cannot be achieved within the child’s count</w:t>
      </w:r>
      <w:r w:rsidR="001879BA" w:rsidRPr="00463CFC">
        <w:rPr>
          <w:rFonts w:ascii="Arial" w:hAnsi="Arial" w:cs="Arial"/>
          <w:sz w:val="20"/>
          <w:szCs w:val="20"/>
        </w:rPr>
        <w:t xml:space="preserve">ry of origin. With the tenfold </w:t>
      </w:r>
      <w:r w:rsidR="00DF2CDE" w:rsidRPr="00463CFC">
        <w:rPr>
          <w:rFonts w:ascii="Arial" w:hAnsi="Arial" w:cs="Arial"/>
          <w:sz w:val="20"/>
          <w:szCs w:val="20"/>
        </w:rPr>
        <w:t>decline in intercountry adoptions in China</w:t>
      </w:r>
      <w:r w:rsidR="001879BA" w:rsidRPr="00463CFC">
        <w:rPr>
          <w:rFonts w:ascii="Arial" w:hAnsi="Arial" w:cs="Arial"/>
          <w:sz w:val="20"/>
          <w:szCs w:val="20"/>
        </w:rPr>
        <w:t xml:space="preserve"> over the last five years, </w:t>
      </w:r>
      <w:r w:rsidR="00DF2CDE" w:rsidRPr="00463CFC">
        <w:rPr>
          <w:rFonts w:ascii="Arial" w:hAnsi="Arial" w:cs="Arial"/>
          <w:sz w:val="20"/>
          <w:szCs w:val="20"/>
        </w:rPr>
        <w:t xml:space="preserve">this research </w:t>
      </w:r>
      <w:r w:rsidR="00701568" w:rsidRPr="00463CFC">
        <w:rPr>
          <w:rFonts w:ascii="Arial" w:hAnsi="Arial" w:cs="Arial"/>
          <w:sz w:val="20"/>
          <w:szCs w:val="20"/>
        </w:rPr>
        <w:t xml:space="preserve">will </w:t>
      </w:r>
      <w:r w:rsidR="00DF2CDE" w:rsidRPr="00463CFC">
        <w:rPr>
          <w:rFonts w:ascii="Arial" w:hAnsi="Arial" w:cs="Arial"/>
          <w:sz w:val="20"/>
          <w:szCs w:val="20"/>
        </w:rPr>
        <w:t xml:space="preserve">investigate the </w:t>
      </w:r>
      <w:r w:rsidR="00796D0B" w:rsidRPr="00463CFC">
        <w:rPr>
          <w:rFonts w:ascii="Arial" w:hAnsi="Arial" w:cs="Arial"/>
          <w:sz w:val="20"/>
          <w:szCs w:val="20"/>
        </w:rPr>
        <w:t xml:space="preserve">situation for </w:t>
      </w:r>
      <w:r w:rsidR="00DF2CDE" w:rsidRPr="00463CFC">
        <w:rPr>
          <w:rFonts w:ascii="Arial" w:hAnsi="Arial" w:cs="Arial"/>
          <w:sz w:val="20"/>
          <w:szCs w:val="20"/>
        </w:rPr>
        <w:t xml:space="preserve">children left in state care and the extent to which national </w:t>
      </w:r>
      <w:r w:rsidR="001879BA" w:rsidRPr="00463CFC">
        <w:rPr>
          <w:rFonts w:ascii="Arial" w:hAnsi="Arial" w:cs="Arial"/>
          <w:sz w:val="20"/>
          <w:szCs w:val="20"/>
        </w:rPr>
        <w:t xml:space="preserve">and international </w:t>
      </w:r>
      <w:r w:rsidR="00701568" w:rsidRPr="00463CFC">
        <w:rPr>
          <w:rFonts w:ascii="Arial" w:hAnsi="Arial" w:cs="Arial"/>
          <w:sz w:val="20"/>
          <w:szCs w:val="20"/>
        </w:rPr>
        <w:t xml:space="preserve">child </w:t>
      </w:r>
      <w:r w:rsidR="00DF2CDE" w:rsidRPr="00463CFC">
        <w:rPr>
          <w:rFonts w:ascii="Arial" w:hAnsi="Arial" w:cs="Arial"/>
          <w:sz w:val="20"/>
          <w:szCs w:val="20"/>
        </w:rPr>
        <w:t xml:space="preserve">care practices </w:t>
      </w:r>
      <w:r w:rsidR="006A6AE3" w:rsidRPr="00463CFC">
        <w:rPr>
          <w:rFonts w:ascii="Arial" w:hAnsi="Arial" w:cs="Arial"/>
          <w:sz w:val="20"/>
          <w:szCs w:val="20"/>
        </w:rPr>
        <w:t>coincide</w:t>
      </w:r>
      <w:r w:rsidR="00796D0B" w:rsidRPr="00463CFC">
        <w:rPr>
          <w:rFonts w:ascii="Arial" w:hAnsi="Arial" w:cs="Arial"/>
          <w:sz w:val="20"/>
          <w:szCs w:val="20"/>
        </w:rPr>
        <w:t xml:space="preserve"> in addressing their progress to permanent family care.  </w:t>
      </w:r>
      <w:r w:rsidR="00DF2CDE" w:rsidRPr="00463CFC">
        <w:rPr>
          <w:rFonts w:ascii="Arial" w:hAnsi="Arial" w:cs="Arial"/>
          <w:sz w:val="20"/>
          <w:szCs w:val="20"/>
        </w:rPr>
        <w:t xml:space="preserve">Very little is known about the interpretation and implementation of the Hague Convention in relation to children in public care systems and information about Chinese child welfare practices is also very limited, despite global concern for the welfare of children in </w:t>
      </w:r>
      <w:r w:rsidR="006A6AE3" w:rsidRPr="00463CFC">
        <w:rPr>
          <w:rFonts w:ascii="Arial" w:hAnsi="Arial" w:cs="Arial"/>
          <w:sz w:val="20"/>
          <w:szCs w:val="20"/>
        </w:rPr>
        <w:t xml:space="preserve">institutions. This </w:t>
      </w:r>
      <w:r w:rsidR="00DF2CDE" w:rsidRPr="00463CFC">
        <w:rPr>
          <w:rFonts w:ascii="Arial" w:hAnsi="Arial" w:cs="Arial"/>
          <w:sz w:val="20"/>
          <w:szCs w:val="20"/>
        </w:rPr>
        <w:t xml:space="preserve">research </w:t>
      </w:r>
      <w:r w:rsidR="001879BA" w:rsidRPr="00463CFC">
        <w:rPr>
          <w:rFonts w:ascii="Arial" w:hAnsi="Arial" w:cs="Arial"/>
          <w:sz w:val="20"/>
          <w:szCs w:val="20"/>
        </w:rPr>
        <w:t xml:space="preserve">aims to </w:t>
      </w:r>
      <w:r w:rsidR="00796D0B" w:rsidRPr="00463CFC">
        <w:rPr>
          <w:rFonts w:ascii="Arial" w:hAnsi="Arial" w:cs="Arial"/>
          <w:sz w:val="20"/>
          <w:szCs w:val="20"/>
        </w:rPr>
        <w:t xml:space="preserve">contribute to </w:t>
      </w:r>
      <w:r w:rsidR="001879BA" w:rsidRPr="00463CFC">
        <w:rPr>
          <w:rFonts w:ascii="Arial" w:hAnsi="Arial" w:cs="Arial"/>
          <w:sz w:val="20"/>
          <w:szCs w:val="20"/>
        </w:rPr>
        <w:t xml:space="preserve">knowledge </w:t>
      </w:r>
      <w:r w:rsidR="00DF2CDE" w:rsidRPr="00463CFC">
        <w:rPr>
          <w:rFonts w:ascii="Arial" w:hAnsi="Arial" w:cs="Arial"/>
          <w:sz w:val="20"/>
          <w:szCs w:val="20"/>
        </w:rPr>
        <w:t xml:space="preserve">on the reconciliation of international </w:t>
      </w:r>
      <w:r w:rsidR="001879BA" w:rsidRPr="00463CFC">
        <w:rPr>
          <w:rFonts w:ascii="Arial" w:hAnsi="Arial" w:cs="Arial"/>
          <w:sz w:val="20"/>
          <w:szCs w:val="20"/>
        </w:rPr>
        <w:t xml:space="preserve">child care </w:t>
      </w:r>
      <w:r w:rsidR="00DF2CDE" w:rsidRPr="00463CFC">
        <w:rPr>
          <w:rFonts w:ascii="Arial" w:hAnsi="Arial" w:cs="Arial"/>
          <w:sz w:val="20"/>
          <w:szCs w:val="20"/>
        </w:rPr>
        <w:t>s</w:t>
      </w:r>
      <w:r w:rsidR="001879BA" w:rsidRPr="00463CFC">
        <w:rPr>
          <w:rFonts w:ascii="Arial" w:hAnsi="Arial" w:cs="Arial"/>
          <w:sz w:val="20"/>
          <w:szCs w:val="20"/>
        </w:rPr>
        <w:t xml:space="preserve">tandards within local contexts including assessing </w:t>
      </w:r>
      <w:r w:rsidR="00DF2CDE" w:rsidRPr="00463CFC">
        <w:rPr>
          <w:rFonts w:ascii="Arial" w:hAnsi="Arial" w:cs="Arial"/>
          <w:sz w:val="20"/>
          <w:szCs w:val="20"/>
        </w:rPr>
        <w:t xml:space="preserve">the role of international NGOs in working with host countries.  </w:t>
      </w:r>
      <w:r w:rsidR="00701568" w:rsidRPr="00463CFC">
        <w:rPr>
          <w:rFonts w:ascii="Arial" w:hAnsi="Arial" w:cs="Arial"/>
          <w:sz w:val="20"/>
          <w:szCs w:val="20"/>
        </w:rPr>
        <w:t xml:space="preserve">It utilizes </w:t>
      </w:r>
      <w:r w:rsidR="00565131" w:rsidRPr="00463CFC">
        <w:rPr>
          <w:rFonts w:ascii="Arial" w:hAnsi="Arial" w:cs="Arial"/>
          <w:sz w:val="20"/>
          <w:szCs w:val="20"/>
        </w:rPr>
        <w:t xml:space="preserve">a </w:t>
      </w:r>
      <w:r w:rsidR="00720C1F" w:rsidRPr="00463CFC">
        <w:rPr>
          <w:rFonts w:ascii="Arial" w:hAnsi="Arial" w:cs="Arial"/>
          <w:sz w:val="20"/>
          <w:szCs w:val="20"/>
        </w:rPr>
        <w:t xml:space="preserve">multi-disciplinary collaborative approach with Renmin University in China to examine </w:t>
      </w:r>
      <w:r w:rsidR="00701568" w:rsidRPr="00463CFC">
        <w:rPr>
          <w:rFonts w:ascii="Arial" w:hAnsi="Arial" w:cs="Arial"/>
          <w:sz w:val="20"/>
          <w:szCs w:val="20"/>
        </w:rPr>
        <w:t xml:space="preserve">the </w:t>
      </w:r>
      <w:r w:rsidR="00720C1F" w:rsidRPr="00463CFC">
        <w:rPr>
          <w:rFonts w:ascii="Arial" w:hAnsi="Arial" w:cs="Arial"/>
          <w:sz w:val="20"/>
          <w:szCs w:val="20"/>
        </w:rPr>
        <w:t xml:space="preserve">‘best interests’ </w:t>
      </w:r>
      <w:r w:rsidR="00701568" w:rsidRPr="00463CFC">
        <w:rPr>
          <w:rFonts w:ascii="Arial" w:hAnsi="Arial" w:cs="Arial"/>
          <w:sz w:val="20"/>
          <w:szCs w:val="20"/>
        </w:rPr>
        <w:t xml:space="preserve">of the child in state care </w:t>
      </w:r>
      <w:r w:rsidR="00720C1F" w:rsidRPr="00463CFC">
        <w:rPr>
          <w:rFonts w:ascii="Arial" w:hAnsi="Arial" w:cs="Arial"/>
          <w:sz w:val="20"/>
          <w:szCs w:val="20"/>
        </w:rPr>
        <w:t>from legal, sociological, statistical, social policy and management perspectives</w:t>
      </w:r>
      <w:r w:rsidR="00720C1F" w:rsidRPr="00EF4DE8">
        <w:t xml:space="preserve">.  </w:t>
      </w:r>
    </w:p>
    <w:p w:rsidR="00EF4DE8" w:rsidRPr="00EF4DE8" w:rsidRDefault="00EF4DE8" w:rsidP="00EF4DE8">
      <w:pPr>
        <w:pStyle w:val="NoSpacing"/>
        <w:rPr>
          <w:rFonts w:ascii="Arial" w:hAnsi="Arial" w:cs="Arial"/>
          <w:sz w:val="20"/>
          <w:szCs w:val="20"/>
        </w:rPr>
      </w:pPr>
    </w:p>
    <w:p w:rsidR="00C16441" w:rsidRPr="00EF4DE8" w:rsidRDefault="00720C1F" w:rsidP="00EF4DE8">
      <w:pPr>
        <w:pStyle w:val="NoSpacing"/>
        <w:rPr>
          <w:rFonts w:ascii="Arial" w:hAnsi="Arial" w:cs="Arial"/>
          <w:b/>
          <w:sz w:val="20"/>
          <w:szCs w:val="20"/>
        </w:rPr>
      </w:pPr>
      <w:r w:rsidRPr="00EF4DE8">
        <w:rPr>
          <w:rFonts w:ascii="Arial" w:hAnsi="Arial" w:cs="Arial"/>
          <w:b/>
        </w:rPr>
        <w:t xml:space="preserve">Benefits </w:t>
      </w:r>
      <w:r w:rsidR="00796D0B">
        <w:rPr>
          <w:rFonts w:ascii="Arial" w:hAnsi="Arial" w:cs="Arial"/>
          <w:b/>
        </w:rPr>
        <w:t>and i</w:t>
      </w:r>
      <w:r w:rsidR="005D21D7" w:rsidRPr="00EF4DE8">
        <w:rPr>
          <w:rFonts w:ascii="Arial" w:hAnsi="Arial" w:cs="Arial"/>
          <w:b/>
        </w:rPr>
        <w:t xml:space="preserve">mpact </w:t>
      </w:r>
      <w:r w:rsidR="00796D0B">
        <w:rPr>
          <w:rFonts w:ascii="Arial" w:hAnsi="Arial" w:cs="Arial"/>
          <w:b/>
        </w:rPr>
        <w:t>of the</w:t>
      </w:r>
      <w:r w:rsidR="00AC03A8" w:rsidRPr="00EF4DE8">
        <w:rPr>
          <w:rFonts w:ascii="Arial" w:hAnsi="Arial" w:cs="Arial"/>
          <w:b/>
        </w:rPr>
        <w:t xml:space="preserve"> research</w:t>
      </w:r>
      <w:r w:rsidR="00AC03A8" w:rsidRPr="00EF4DE8">
        <w:rPr>
          <w:rFonts w:ascii="Arial" w:hAnsi="Arial" w:cs="Arial"/>
          <w:b/>
          <w:sz w:val="20"/>
          <w:szCs w:val="20"/>
        </w:rPr>
        <w:t>:</w:t>
      </w:r>
    </w:p>
    <w:p w:rsidR="00C16441" w:rsidRPr="00EF4DE8" w:rsidRDefault="00C16441" w:rsidP="00C16441">
      <w:pPr>
        <w:pStyle w:val="ListParagraph"/>
        <w:numPr>
          <w:ilvl w:val="0"/>
          <w:numId w:val="11"/>
        </w:numPr>
        <w:rPr>
          <w:rFonts w:ascii="Arial" w:hAnsi="Arial" w:cs="Arial"/>
          <w:sz w:val="20"/>
          <w:szCs w:val="20"/>
        </w:rPr>
      </w:pPr>
      <w:r w:rsidRPr="00EF4DE8">
        <w:rPr>
          <w:rFonts w:ascii="Arial" w:hAnsi="Arial" w:cs="Arial"/>
          <w:sz w:val="20"/>
          <w:szCs w:val="20"/>
        </w:rPr>
        <w:t>To Interrogate culturally variable understandings of the ‘best interests of the child’ in research, policy and practice</w:t>
      </w:r>
    </w:p>
    <w:p w:rsidR="00565131" w:rsidRPr="00EF4DE8" w:rsidRDefault="00565131" w:rsidP="00565131">
      <w:pPr>
        <w:pStyle w:val="ListParagraph"/>
        <w:numPr>
          <w:ilvl w:val="0"/>
          <w:numId w:val="7"/>
        </w:numPr>
        <w:spacing w:after="0" w:line="260" w:lineRule="atLeast"/>
        <w:rPr>
          <w:rFonts w:ascii="Arial" w:hAnsi="Arial" w:cs="Arial"/>
          <w:sz w:val="20"/>
          <w:szCs w:val="20"/>
        </w:rPr>
      </w:pPr>
      <w:r w:rsidRPr="00EF4DE8">
        <w:rPr>
          <w:rFonts w:ascii="Arial" w:hAnsi="Arial" w:cs="Arial"/>
          <w:sz w:val="20"/>
          <w:szCs w:val="20"/>
        </w:rPr>
        <w:t>To propose research recommendations to the Hague Convention regarding the subsidiarity principle and the role of government and international NGOs in providing state care</w:t>
      </w:r>
      <w:r>
        <w:rPr>
          <w:rFonts w:ascii="Arial" w:hAnsi="Arial" w:cs="Arial"/>
          <w:sz w:val="20"/>
          <w:szCs w:val="20"/>
        </w:rPr>
        <w:t xml:space="preserve"> for children</w:t>
      </w:r>
      <w:r w:rsidRPr="00EF4DE8">
        <w:rPr>
          <w:rFonts w:ascii="Arial" w:hAnsi="Arial" w:cs="Arial"/>
          <w:sz w:val="20"/>
          <w:szCs w:val="20"/>
        </w:rPr>
        <w:t xml:space="preserve"> </w:t>
      </w:r>
    </w:p>
    <w:p w:rsidR="00565131" w:rsidRPr="00565131" w:rsidRDefault="00701568" w:rsidP="00565131">
      <w:pPr>
        <w:pStyle w:val="ListParagraph"/>
        <w:numPr>
          <w:ilvl w:val="0"/>
          <w:numId w:val="7"/>
        </w:numPr>
        <w:spacing w:after="120" w:line="260" w:lineRule="atLeast"/>
        <w:rPr>
          <w:rFonts w:ascii="Arial" w:hAnsi="Arial" w:cs="Arial"/>
          <w:sz w:val="20"/>
          <w:szCs w:val="20"/>
        </w:rPr>
      </w:pPr>
      <w:r w:rsidRPr="00565131">
        <w:rPr>
          <w:rFonts w:ascii="Arial" w:hAnsi="Arial" w:cs="Arial"/>
          <w:sz w:val="20"/>
          <w:szCs w:val="20"/>
        </w:rPr>
        <w:t>To develop</w:t>
      </w:r>
      <w:r w:rsidR="00DF2CDE" w:rsidRPr="00565131">
        <w:rPr>
          <w:rFonts w:ascii="Arial" w:hAnsi="Arial" w:cs="Arial"/>
          <w:sz w:val="20"/>
          <w:szCs w:val="20"/>
        </w:rPr>
        <w:t xml:space="preserve"> a s</w:t>
      </w:r>
      <w:r w:rsidR="00720C1F" w:rsidRPr="00565131">
        <w:rPr>
          <w:rFonts w:ascii="Arial" w:hAnsi="Arial" w:cs="Arial"/>
          <w:sz w:val="20"/>
          <w:szCs w:val="20"/>
        </w:rPr>
        <w:t>ignificant</w:t>
      </w:r>
      <w:r w:rsidR="00DF2CDE" w:rsidRPr="00565131">
        <w:rPr>
          <w:rFonts w:ascii="Arial" w:hAnsi="Arial" w:cs="Arial"/>
          <w:sz w:val="20"/>
          <w:szCs w:val="20"/>
        </w:rPr>
        <w:t xml:space="preserve"> </w:t>
      </w:r>
      <w:r w:rsidR="00565131">
        <w:rPr>
          <w:rFonts w:ascii="Arial" w:hAnsi="Arial" w:cs="Arial"/>
          <w:sz w:val="20"/>
          <w:szCs w:val="20"/>
        </w:rPr>
        <w:t xml:space="preserve">presence in </w:t>
      </w:r>
      <w:r w:rsidR="00DF2CDE" w:rsidRPr="00565131">
        <w:rPr>
          <w:rFonts w:ascii="Arial" w:hAnsi="Arial" w:cs="Arial"/>
          <w:sz w:val="20"/>
          <w:szCs w:val="20"/>
        </w:rPr>
        <w:t xml:space="preserve">collaborative </w:t>
      </w:r>
      <w:r w:rsidR="006A6AE3" w:rsidRPr="00565131">
        <w:rPr>
          <w:rFonts w:ascii="Arial" w:hAnsi="Arial" w:cs="Arial"/>
          <w:sz w:val="20"/>
          <w:szCs w:val="20"/>
        </w:rPr>
        <w:t xml:space="preserve">international research concerning children in state care in China </w:t>
      </w:r>
      <w:r w:rsidR="00565131" w:rsidRPr="00565131">
        <w:rPr>
          <w:rFonts w:ascii="Arial" w:hAnsi="Arial" w:cs="Arial"/>
          <w:sz w:val="20"/>
          <w:szCs w:val="20"/>
        </w:rPr>
        <w:t xml:space="preserve">and </w:t>
      </w:r>
      <w:r w:rsidR="00565131" w:rsidRPr="00565131">
        <w:rPr>
          <w:rFonts w:ascii="Arial" w:hAnsi="Arial" w:cs="Arial"/>
          <w:sz w:val="20"/>
          <w:szCs w:val="20"/>
        </w:rPr>
        <w:t xml:space="preserve">to develop meaningful dialogues and </w:t>
      </w:r>
      <w:r w:rsidR="00565131">
        <w:rPr>
          <w:rFonts w:ascii="Arial" w:hAnsi="Arial" w:cs="Arial"/>
          <w:sz w:val="20"/>
          <w:szCs w:val="20"/>
        </w:rPr>
        <w:t xml:space="preserve">practice benefits for </w:t>
      </w:r>
      <w:r w:rsidR="00565131" w:rsidRPr="00565131">
        <w:rPr>
          <w:rFonts w:ascii="Arial" w:hAnsi="Arial" w:cs="Arial"/>
          <w:sz w:val="20"/>
          <w:szCs w:val="20"/>
        </w:rPr>
        <w:t xml:space="preserve">international, national and local actors involved in the welfare of children </w:t>
      </w:r>
    </w:p>
    <w:p w:rsidR="005D21D7" w:rsidRPr="00EF4DE8" w:rsidRDefault="00C8629D" w:rsidP="00701568">
      <w:pPr>
        <w:pStyle w:val="ListParagraph"/>
        <w:numPr>
          <w:ilvl w:val="0"/>
          <w:numId w:val="7"/>
        </w:numPr>
        <w:spacing w:after="0" w:line="260" w:lineRule="atLeast"/>
        <w:rPr>
          <w:rFonts w:ascii="Arial" w:hAnsi="Arial" w:cs="Arial"/>
          <w:sz w:val="20"/>
          <w:szCs w:val="20"/>
        </w:rPr>
      </w:pPr>
      <w:r w:rsidRPr="00EF4DE8">
        <w:rPr>
          <w:rFonts w:ascii="Arial" w:hAnsi="Arial" w:cs="Arial"/>
          <w:sz w:val="20"/>
          <w:szCs w:val="20"/>
        </w:rPr>
        <w:t xml:space="preserve">To </w:t>
      </w:r>
      <w:r w:rsidR="00C16441" w:rsidRPr="00EF4DE8">
        <w:rPr>
          <w:rFonts w:ascii="Arial" w:hAnsi="Arial" w:cs="Arial"/>
          <w:sz w:val="20"/>
          <w:szCs w:val="20"/>
        </w:rPr>
        <w:t>c</w:t>
      </w:r>
      <w:r w:rsidR="00C16441" w:rsidRPr="00EF4DE8">
        <w:rPr>
          <w:rFonts w:ascii="Arial" w:hAnsi="Arial" w:cs="Arial"/>
          <w:sz w:val="20"/>
          <w:szCs w:val="20"/>
        </w:rPr>
        <w:t xml:space="preserve">ontribute to knowledge on the development practices of </w:t>
      </w:r>
      <w:r w:rsidR="00565131" w:rsidRPr="00EF4DE8">
        <w:rPr>
          <w:rFonts w:ascii="Arial" w:hAnsi="Arial" w:cs="Arial"/>
          <w:sz w:val="20"/>
          <w:szCs w:val="20"/>
        </w:rPr>
        <w:t xml:space="preserve">international NGOs </w:t>
      </w:r>
      <w:r w:rsidR="00C16441" w:rsidRPr="00EF4DE8">
        <w:rPr>
          <w:rFonts w:ascii="Arial" w:hAnsi="Arial" w:cs="Arial"/>
          <w:sz w:val="20"/>
          <w:szCs w:val="20"/>
        </w:rPr>
        <w:t xml:space="preserve">from the UK and US </w:t>
      </w:r>
      <w:r w:rsidR="00C16441" w:rsidRPr="00EF4DE8">
        <w:rPr>
          <w:rFonts w:ascii="Arial" w:hAnsi="Arial" w:cs="Arial"/>
          <w:sz w:val="20"/>
          <w:szCs w:val="20"/>
        </w:rPr>
        <w:t xml:space="preserve">and </w:t>
      </w:r>
      <w:r w:rsidRPr="00EF4DE8">
        <w:rPr>
          <w:rFonts w:ascii="Arial" w:hAnsi="Arial" w:cs="Arial"/>
          <w:sz w:val="20"/>
          <w:szCs w:val="20"/>
        </w:rPr>
        <w:t xml:space="preserve">provide </w:t>
      </w:r>
      <w:r w:rsidR="00AC03A8" w:rsidRPr="00EF4DE8">
        <w:rPr>
          <w:rFonts w:ascii="Arial" w:hAnsi="Arial" w:cs="Arial"/>
          <w:sz w:val="20"/>
          <w:szCs w:val="20"/>
        </w:rPr>
        <w:t xml:space="preserve">research recommendations and training </w:t>
      </w:r>
      <w:r w:rsidR="005D21D7" w:rsidRPr="00EF4DE8">
        <w:rPr>
          <w:rFonts w:ascii="Arial" w:hAnsi="Arial" w:cs="Arial"/>
          <w:sz w:val="20"/>
          <w:szCs w:val="20"/>
        </w:rPr>
        <w:t xml:space="preserve">for </w:t>
      </w:r>
      <w:r w:rsidR="00565131">
        <w:rPr>
          <w:rFonts w:ascii="Arial" w:hAnsi="Arial" w:cs="Arial"/>
          <w:sz w:val="20"/>
          <w:szCs w:val="20"/>
        </w:rPr>
        <w:t xml:space="preserve">those </w:t>
      </w:r>
      <w:r w:rsidR="005D21D7" w:rsidRPr="00EF4DE8">
        <w:rPr>
          <w:rFonts w:ascii="Arial" w:hAnsi="Arial" w:cs="Arial"/>
          <w:sz w:val="20"/>
          <w:szCs w:val="20"/>
        </w:rPr>
        <w:t xml:space="preserve">working </w:t>
      </w:r>
      <w:r w:rsidR="00773179">
        <w:rPr>
          <w:rFonts w:ascii="Arial" w:hAnsi="Arial" w:cs="Arial"/>
          <w:sz w:val="20"/>
          <w:szCs w:val="20"/>
        </w:rPr>
        <w:t xml:space="preserve">with children in state care </w:t>
      </w:r>
      <w:bookmarkStart w:id="0" w:name="_GoBack"/>
      <w:bookmarkEnd w:id="0"/>
      <w:r w:rsidR="005D21D7" w:rsidRPr="00EF4DE8">
        <w:rPr>
          <w:rFonts w:ascii="Arial" w:hAnsi="Arial" w:cs="Arial"/>
          <w:sz w:val="20"/>
          <w:szCs w:val="20"/>
        </w:rPr>
        <w:t xml:space="preserve">in China </w:t>
      </w:r>
    </w:p>
    <w:p w:rsidR="00AC03A8" w:rsidRPr="00EF4DE8" w:rsidRDefault="00C8629D" w:rsidP="00701568">
      <w:pPr>
        <w:pStyle w:val="ListParagraph"/>
        <w:numPr>
          <w:ilvl w:val="0"/>
          <w:numId w:val="7"/>
        </w:numPr>
        <w:rPr>
          <w:rFonts w:ascii="Arial" w:hAnsi="Arial" w:cs="Arial"/>
          <w:b/>
          <w:sz w:val="20"/>
          <w:szCs w:val="20"/>
        </w:rPr>
      </w:pPr>
      <w:r w:rsidRPr="00EF4DE8">
        <w:rPr>
          <w:rFonts w:ascii="Arial" w:hAnsi="Arial" w:cs="Arial"/>
          <w:sz w:val="20"/>
          <w:szCs w:val="20"/>
        </w:rPr>
        <w:t>To create</w:t>
      </w:r>
      <w:r w:rsidR="00DF2CDE" w:rsidRPr="00EF4DE8">
        <w:rPr>
          <w:rFonts w:ascii="Arial" w:hAnsi="Arial" w:cs="Arial"/>
          <w:sz w:val="20"/>
          <w:szCs w:val="20"/>
        </w:rPr>
        <w:t xml:space="preserve"> </w:t>
      </w:r>
      <w:r w:rsidR="009A1C01" w:rsidRPr="00EF4DE8">
        <w:rPr>
          <w:rFonts w:ascii="Arial" w:hAnsi="Arial" w:cs="Arial"/>
          <w:sz w:val="20"/>
          <w:szCs w:val="20"/>
        </w:rPr>
        <w:t>a</w:t>
      </w:r>
      <w:r w:rsidR="00796D0B">
        <w:rPr>
          <w:rFonts w:ascii="Arial" w:hAnsi="Arial" w:cs="Arial"/>
          <w:sz w:val="20"/>
          <w:szCs w:val="20"/>
        </w:rPr>
        <w:t xml:space="preserve"> pioneering </w:t>
      </w:r>
      <w:r w:rsidR="009A1C01" w:rsidRPr="00EF4DE8">
        <w:rPr>
          <w:rFonts w:ascii="Arial" w:hAnsi="Arial" w:cs="Arial"/>
          <w:sz w:val="20"/>
          <w:szCs w:val="20"/>
        </w:rPr>
        <w:t xml:space="preserve">Chinese/UK Interactive website and app </w:t>
      </w:r>
      <w:r w:rsidR="00AC03A8" w:rsidRPr="00EF4DE8">
        <w:rPr>
          <w:rFonts w:ascii="Arial" w:hAnsi="Arial" w:cs="Arial"/>
          <w:sz w:val="20"/>
          <w:szCs w:val="20"/>
        </w:rPr>
        <w:t xml:space="preserve">that will enhance </w:t>
      </w:r>
      <w:r w:rsidR="009A1C01" w:rsidRPr="00EF4DE8">
        <w:rPr>
          <w:rFonts w:ascii="Arial" w:hAnsi="Arial" w:cs="Arial"/>
          <w:sz w:val="20"/>
          <w:szCs w:val="20"/>
        </w:rPr>
        <w:t>the impact of the research both in China and the UK</w:t>
      </w:r>
    </w:p>
    <w:p w:rsidR="00796D0B" w:rsidRPr="00796D0B" w:rsidRDefault="00701568" w:rsidP="00C16441">
      <w:pPr>
        <w:pStyle w:val="ListParagraph"/>
        <w:numPr>
          <w:ilvl w:val="0"/>
          <w:numId w:val="7"/>
        </w:numPr>
        <w:spacing w:after="120"/>
        <w:rPr>
          <w:rFonts w:ascii="Arial" w:hAnsi="Arial" w:cs="Arial"/>
          <w:b/>
          <w:sz w:val="20"/>
          <w:szCs w:val="20"/>
        </w:rPr>
      </w:pPr>
      <w:r w:rsidRPr="00565131">
        <w:rPr>
          <w:rFonts w:ascii="Arial" w:hAnsi="Arial" w:cs="Arial"/>
          <w:sz w:val="20"/>
          <w:szCs w:val="20"/>
        </w:rPr>
        <w:t xml:space="preserve">To establish </w:t>
      </w:r>
      <w:r w:rsidR="00EF4DE8" w:rsidRPr="00565131">
        <w:rPr>
          <w:rFonts w:ascii="Arial" w:hAnsi="Arial" w:cs="Arial"/>
          <w:sz w:val="20"/>
          <w:szCs w:val="20"/>
        </w:rPr>
        <w:t xml:space="preserve">and evaluate </w:t>
      </w:r>
      <w:r w:rsidRPr="00565131">
        <w:rPr>
          <w:rFonts w:ascii="Arial" w:hAnsi="Arial" w:cs="Arial"/>
          <w:sz w:val="20"/>
          <w:szCs w:val="20"/>
        </w:rPr>
        <w:t>a</w:t>
      </w:r>
      <w:r w:rsidR="00C8629D" w:rsidRPr="00565131">
        <w:rPr>
          <w:rFonts w:ascii="Arial" w:hAnsi="Arial" w:cs="Arial"/>
          <w:sz w:val="20"/>
          <w:szCs w:val="20"/>
        </w:rPr>
        <w:t xml:space="preserve">n </w:t>
      </w:r>
      <w:r w:rsidR="00565131" w:rsidRPr="00565131">
        <w:rPr>
          <w:rFonts w:ascii="Arial" w:hAnsi="Arial" w:cs="Arial"/>
          <w:sz w:val="20"/>
          <w:szCs w:val="20"/>
        </w:rPr>
        <w:t xml:space="preserve">original </w:t>
      </w:r>
      <w:r w:rsidR="00C8629D" w:rsidRPr="00565131">
        <w:rPr>
          <w:rFonts w:ascii="Arial" w:hAnsi="Arial" w:cs="Arial"/>
          <w:sz w:val="20"/>
          <w:szCs w:val="20"/>
        </w:rPr>
        <w:t>methodological approach between Chinese and UK academics</w:t>
      </w:r>
      <w:r w:rsidR="00796D0B">
        <w:rPr>
          <w:rFonts w:ascii="Arial" w:hAnsi="Arial" w:cs="Arial"/>
          <w:sz w:val="20"/>
          <w:szCs w:val="20"/>
        </w:rPr>
        <w:t xml:space="preserve"> </w:t>
      </w:r>
    </w:p>
    <w:p w:rsidR="00463CFC" w:rsidRDefault="00C16441" w:rsidP="00796D0B">
      <w:pPr>
        <w:spacing w:after="120"/>
        <w:ind w:left="360"/>
        <w:rPr>
          <w:rFonts w:ascii="Arial" w:hAnsi="Arial" w:cs="Arial"/>
          <w:sz w:val="20"/>
          <w:szCs w:val="20"/>
        </w:rPr>
      </w:pPr>
      <w:r w:rsidRPr="00796D0B">
        <w:rPr>
          <w:rFonts w:ascii="Arial" w:hAnsi="Arial" w:cs="Arial"/>
          <w:sz w:val="20"/>
          <w:szCs w:val="20"/>
        </w:rPr>
        <w:t xml:space="preserve"> </w:t>
      </w:r>
    </w:p>
    <w:p w:rsidR="000A1FA4" w:rsidRPr="00796D0B" w:rsidRDefault="00C8629D" w:rsidP="00796D0B">
      <w:pPr>
        <w:spacing w:after="120"/>
        <w:ind w:left="360"/>
        <w:rPr>
          <w:rFonts w:ascii="Arial" w:hAnsi="Arial" w:cs="Arial"/>
          <w:b/>
          <w:sz w:val="20"/>
          <w:szCs w:val="20"/>
        </w:rPr>
      </w:pPr>
      <w:r w:rsidRPr="00796D0B">
        <w:rPr>
          <w:rFonts w:ascii="Arial" w:hAnsi="Arial" w:cs="Arial"/>
          <w:sz w:val="20"/>
          <w:szCs w:val="20"/>
        </w:rPr>
        <w:t>Our findings will enable us to contribute to a greater understanding of how international legislation and policy is applied in practice</w:t>
      </w:r>
      <w:r w:rsidRPr="00EF4DE8">
        <w:rPr>
          <w:rStyle w:val="FootnoteReference"/>
          <w:rFonts w:ascii="Arial" w:hAnsi="Arial" w:cs="Arial"/>
          <w:sz w:val="20"/>
          <w:szCs w:val="20"/>
        </w:rPr>
        <w:footnoteReference w:id="1"/>
      </w:r>
      <w:r w:rsidRPr="00796D0B">
        <w:rPr>
          <w:rFonts w:ascii="Arial" w:hAnsi="Arial" w:cs="Arial"/>
          <w:sz w:val="20"/>
          <w:szCs w:val="20"/>
        </w:rPr>
        <w:t>, and how in China – a major new global power –a sensitive and controversial topic area – children in state care - can be</w:t>
      </w:r>
      <w:r w:rsidR="00796D0B">
        <w:rPr>
          <w:rFonts w:ascii="Arial" w:hAnsi="Arial" w:cs="Arial"/>
          <w:sz w:val="20"/>
          <w:szCs w:val="20"/>
        </w:rPr>
        <w:t xml:space="preserve"> explored using innovative and </w:t>
      </w:r>
      <w:r w:rsidRPr="00796D0B">
        <w:rPr>
          <w:rFonts w:ascii="Arial" w:hAnsi="Arial" w:cs="Arial"/>
          <w:sz w:val="20"/>
          <w:szCs w:val="20"/>
        </w:rPr>
        <w:t xml:space="preserve"> </w:t>
      </w:r>
      <w:r w:rsidR="00463CFC">
        <w:rPr>
          <w:rFonts w:ascii="Arial" w:hAnsi="Arial" w:cs="Arial"/>
          <w:sz w:val="20"/>
          <w:szCs w:val="20"/>
        </w:rPr>
        <w:t xml:space="preserve">novel </w:t>
      </w:r>
      <w:r w:rsidRPr="00796D0B">
        <w:rPr>
          <w:rFonts w:ascii="Arial" w:hAnsi="Arial" w:cs="Arial"/>
          <w:sz w:val="20"/>
          <w:szCs w:val="20"/>
        </w:rPr>
        <w:t>methods</w:t>
      </w:r>
    </w:p>
    <w:sectPr w:rsidR="000A1FA4" w:rsidRPr="00796D0B" w:rsidSect="00832B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9D" w:rsidRDefault="00C8629D" w:rsidP="00C8629D">
      <w:pPr>
        <w:spacing w:after="0" w:line="240" w:lineRule="auto"/>
      </w:pPr>
      <w:r>
        <w:separator/>
      </w:r>
    </w:p>
  </w:endnote>
  <w:endnote w:type="continuationSeparator" w:id="0">
    <w:p w:rsidR="00C8629D" w:rsidRDefault="00C8629D" w:rsidP="00C8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9D" w:rsidRDefault="00C8629D" w:rsidP="00C8629D">
      <w:pPr>
        <w:spacing w:after="0" w:line="240" w:lineRule="auto"/>
      </w:pPr>
      <w:r>
        <w:separator/>
      </w:r>
    </w:p>
  </w:footnote>
  <w:footnote w:type="continuationSeparator" w:id="0">
    <w:p w:rsidR="00C8629D" w:rsidRDefault="00C8629D" w:rsidP="00C8629D">
      <w:pPr>
        <w:spacing w:after="0" w:line="240" w:lineRule="auto"/>
      </w:pPr>
      <w:r>
        <w:continuationSeparator/>
      </w:r>
    </w:p>
  </w:footnote>
  <w:footnote w:id="1">
    <w:p w:rsidR="00C8629D" w:rsidRPr="00EF4DE8" w:rsidRDefault="00C8629D" w:rsidP="00C8629D">
      <w:pPr>
        <w:pStyle w:val="FootnoteText"/>
        <w:rPr>
          <w:rFonts w:ascii="Arial" w:hAnsi="Arial" w:cs="Arial"/>
          <w:sz w:val="16"/>
          <w:szCs w:val="16"/>
        </w:rPr>
      </w:pPr>
      <w:r w:rsidRPr="00EF4DE8">
        <w:rPr>
          <w:rStyle w:val="FootnoteReference"/>
          <w:rFonts w:ascii="Arial" w:hAnsi="Arial" w:cs="Arial"/>
          <w:sz w:val="16"/>
          <w:szCs w:val="16"/>
        </w:rPr>
        <w:footnoteRef/>
      </w:r>
      <w:r w:rsidRPr="00EF4DE8">
        <w:rPr>
          <w:rFonts w:ascii="Arial" w:hAnsi="Arial" w:cs="Arial"/>
          <w:sz w:val="16"/>
          <w:szCs w:val="16"/>
        </w:rPr>
        <w:t xml:space="preserve"> </w:t>
      </w:r>
      <w:r w:rsidRPr="00EF4DE8">
        <w:rPr>
          <w:rFonts w:ascii="Arial" w:hAnsi="Arial" w:cs="Arial"/>
          <w:sz w:val="16"/>
          <w:szCs w:val="16"/>
          <w:lang w:val="en-GB"/>
        </w:rPr>
        <w:t>ESRC strategic priority 2011 – 2015: ‘Influencing behaviour and informing interventions’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6E5"/>
    <w:multiLevelType w:val="hybridMultilevel"/>
    <w:tmpl w:val="C67E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80BC7"/>
    <w:multiLevelType w:val="hybridMultilevel"/>
    <w:tmpl w:val="181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B6894"/>
    <w:multiLevelType w:val="hybridMultilevel"/>
    <w:tmpl w:val="4D8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2F93"/>
    <w:multiLevelType w:val="hybridMultilevel"/>
    <w:tmpl w:val="8CB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5446A"/>
    <w:multiLevelType w:val="hybridMultilevel"/>
    <w:tmpl w:val="B278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801DF9"/>
    <w:multiLevelType w:val="hybridMultilevel"/>
    <w:tmpl w:val="A770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22966"/>
    <w:multiLevelType w:val="hybridMultilevel"/>
    <w:tmpl w:val="B2A2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A5645"/>
    <w:multiLevelType w:val="hybridMultilevel"/>
    <w:tmpl w:val="F4BC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08269F"/>
    <w:multiLevelType w:val="hybridMultilevel"/>
    <w:tmpl w:val="C83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36290"/>
    <w:multiLevelType w:val="hybridMultilevel"/>
    <w:tmpl w:val="C4768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678270D"/>
    <w:multiLevelType w:val="hybridMultilevel"/>
    <w:tmpl w:val="9B6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5"/>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89"/>
    <w:rsid w:val="000A1FA4"/>
    <w:rsid w:val="001879BA"/>
    <w:rsid w:val="00274845"/>
    <w:rsid w:val="002809C3"/>
    <w:rsid w:val="002952CE"/>
    <w:rsid w:val="00373340"/>
    <w:rsid w:val="00463CFC"/>
    <w:rsid w:val="00565131"/>
    <w:rsid w:val="005D21D7"/>
    <w:rsid w:val="006A6AE3"/>
    <w:rsid w:val="00701568"/>
    <w:rsid w:val="00720C1F"/>
    <w:rsid w:val="00773179"/>
    <w:rsid w:val="00796D0B"/>
    <w:rsid w:val="007C4FDA"/>
    <w:rsid w:val="00832B07"/>
    <w:rsid w:val="009154E8"/>
    <w:rsid w:val="0095318E"/>
    <w:rsid w:val="009A1C01"/>
    <w:rsid w:val="00A67589"/>
    <w:rsid w:val="00AC03A8"/>
    <w:rsid w:val="00BC5603"/>
    <w:rsid w:val="00BE2A0C"/>
    <w:rsid w:val="00C16441"/>
    <w:rsid w:val="00C8629D"/>
    <w:rsid w:val="00DA4F73"/>
    <w:rsid w:val="00DF2CDE"/>
    <w:rsid w:val="00EF4DE8"/>
    <w:rsid w:val="00F0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C3"/>
    <w:pPr>
      <w:ind w:left="720"/>
      <w:contextualSpacing/>
    </w:pPr>
  </w:style>
  <w:style w:type="paragraph" w:styleId="Header">
    <w:name w:val="header"/>
    <w:basedOn w:val="Normal"/>
    <w:link w:val="HeaderChar"/>
    <w:uiPriority w:val="99"/>
    <w:unhideWhenUsed/>
    <w:rsid w:val="00C8629D"/>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C8629D"/>
    <w:rPr>
      <w:rFonts w:eastAsiaTheme="minorEastAsia"/>
      <w:sz w:val="24"/>
      <w:szCs w:val="24"/>
      <w:lang w:val="en-US"/>
    </w:rPr>
  </w:style>
  <w:style w:type="paragraph" w:styleId="FootnoteText">
    <w:name w:val="footnote text"/>
    <w:basedOn w:val="Normal"/>
    <w:link w:val="FootnoteTextChar"/>
    <w:uiPriority w:val="99"/>
    <w:unhideWhenUsed/>
    <w:rsid w:val="00C8629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8629D"/>
    <w:rPr>
      <w:sz w:val="20"/>
      <w:szCs w:val="20"/>
      <w:lang w:val="en-US"/>
    </w:rPr>
  </w:style>
  <w:style w:type="character" w:styleId="FootnoteReference">
    <w:name w:val="footnote reference"/>
    <w:basedOn w:val="DefaultParagraphFont"/>
    <w:uiPriority w:val="99"/>
    <w:unhideWhenUsed/>
    <w:rsid w:val="00C8629D"/>
    <w:rPr>
      <w:vertAlign w:val="superscript"/>
    </w:rPr>
  </w:style>
  <w:style w:type="paragraph" w:styleId="NoSpacing">
    <w:name w:val="No Spacing"/>
    <w:uiPriority w:val="1"/>
    <w:qFormat/>
    <w:rsid w:val="00EF4D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C3"/>
    <w:pPr>
      <w:ind w:left="720"/>
      <w:contextualSpacing/>
    </w:pPr>
  </w:style>
  <w:style w:type="paragraph" w:styleId="Header">
    <w:name w:val="header"/>
    <w:basedOn w:val="Normal"/>
    <w:link w:val="HeaderChar"/>
    <w:uiPriority w:val="99"/>
    <w:unhideWhenUsed/>
    <w:rsid w:val="00C8629D"/>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C8629D"/>
    <w:rPr>
      <w:rFonts w:eastAsiaTheme="minorEastAsia"/>
      <w:sz w:val="24"/>
      <w:szCs w:val="24"/>
      <w:lang w:val="en-US"/>
    </w:rPr>
  </w:style>
  <w:style w:type="paragraph" w:styleId="FootnoteText">
    <w:name w:val="footnote text"/>
    <w:basedOn w:val="Normal"/>
    <w:link w:val="FootnoteTextChar"/>
    <w:uiPriority w:val="99"/>
    <w:unhideWhenUsed/>
    <w:rsid w:val="00C8629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8629D"/>
    <w:rPr>
      <w:sz w:val="20"/>
      <w:szCs w:val="20"/>
      <w:lang w:val="en-US"/>
    </w:rPr>
  </w:style>
  <w:style w:type="character" w:styleId="FootnoteReference">
    <w:name w:val="footnote reference"/>
    <w:basedOn w:val="DefaultParagraphFont"/>
    <w:uiPriority w:val="99"/>
    <w:unhideWhenUsed/>
    <w:rsid w:val="00C8629D"/>
    <w:rPr>
      <w:vertAlign w:val="superscript"/>
    </w:rPr>
  </w:style>
  <w:style w:type="paragraph" w:styleId="NoSpacing">
    <w:name w:val="No Spacing"/>
    <w:uiPriority w:val="1"/>
    <w:qFormat/>
    <w:rsid w:val="00EF4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Monica.Dowling</dc:creator>
  <cp:keywords/>
  <dc:description/>
  <cp:lastModifiedBy>Monica.Dowling</cp:lastModifiedBy>
  <cp:revision>2</cp:revision>
  <cp:lastPrinted>2014-01-03T15:13:00Z</cp:lastPrinted>
  <dcterms:created xsi:type="dcterms:W3CDTF">2014-01-03T16:04:00Z</dcterms:created>
  <dcterms:modified xsi:type="dcterms:W3CDTF">2014-01-03T16:04:00Z</dcterms:modified>
</cp:coreProperties>
</file>